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164</w:t>
        </w:r>
      </w:fldSimple>
      <w:r w:rsidR="003065CC">
        <w:fldChar w:fldCharType="begin"/>
      </w:r>
      <w:r w:rsidR="003065CC">
        <w:instrText xml:space="preserve"> DOCPROPERTY  MtgTitle  \* MERGEFORMAT </w:instrText>
      </w:r>
      <w:r w:rsidR="003065CC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S5-255287</w:t>
        </w:r>
      </w:fldSimple>
    </w:p>
    <w:p w14:paraId="7CB45193" w14:textId="77777777" w:rsidR="001E41F3" w:rsidRDefault="003065C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065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065C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065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065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E9F4E68" w:rsidR="00F25D98" w:rsidRDefault="006A29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8FDEE0" w:rsidR="00F25D98" w:rsidRDefault="006A29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065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Rel-20 CR TS 28.623 Update the forge reference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065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EF7EDE" w:rsidR="001E41F3" w:rsidRDefault="006A29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065CC">
              <w:fldChar w:fldCharType="begin"/>
            </w:r>
            <w:r w:rsidR="003065CC">
              <w:instrText xml:space="preserve"> DOCPROPERTY  SourceIfTsg  \* MERGEFORMAT </w:instrText>
            </w:r>
            <w:r w:rsidR="003065C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065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AdNRM_Ph4-OAM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3065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065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065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AFAA4C" w:rsidR="001E41F3" w:rsidRDefault="00100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Following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working method, the forge reference in TS 28.623 which referenced by other R20 TSs needs to be udpated to the Tag for the following SA meeting (SA110)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00B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197B3B" w14:textId="77777777" w:rsidR="001E41F3" w:rsidRDefault="00100B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forge reference to:</w:t>
            </w:r>
          </w:p>
          <w:p w14:paraId="31C656EC" w14:textId="09246778" w:rsidR="00100B54" w:rsidRDefault="00100B5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E807DE">
              <w:t xml:space="preserve">Management and Orchestration APIs Stage 3 Repository </w:t>
            </w:r>
            <w:hyperlink r:id="rId11" w:history="1">
              <w:r w:rsidRPr="001B4601">
                <w:rPr>
                  <w:rStyle w:val="aa"/>
                </w:rPr>
                <w:t>https://forge.3gpp.org/rep/sa5/MnS/-/tree/Tag_Rel20_SA110/</w:t>
              </w:r>
            </w:hyperlink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2A0251" w:rsidR="001E41F3" w:rsidRDefault="00100B5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forge referenc for R20 TS 28.623 is wrong.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7E9D7" w:rsidR="001E41F3" w:rsidRDefault="00100B5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6612FD" w:rsidR="001E41F3" w:rsidRDefault="00100B5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F3565E" w:rsidR="001E41F3" w:rsidRDefault="00100B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4521B4" w:rsidR="001E41F3" w:rsidRDefault="00100B5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EAC473E" w14:textId="77777777" w:rsidR="00100B54" w:rsidRPr="00864A2A" w:rsidRDefault="00100B54" w:rsidP="00100B54">
      <w:pPr>
        <w:pStyle w:val="1"/>
      </w:pPr>
      <w:bookmarkStart w:id="1" w:name="_Toc210132325"/>
      <w:r w:rsidRPr="00864A2A">
        <w:t>2</w:t>
      </w:r>
      <w:r w:rsidRPr="00864A2A">
        <w:tab/>
        <w:t>References</w:t>
      </w:r>
      <w:bookmarkEnd w:id="1"/>
    </w:p>
    <w:p w14:paraId="2235E3AD" w14:textId="77777777" w:rsidR="00100B54" w:rsidRPr="00864A2A" w:rsidRDefault="00100B54" w:rsidP="00100B54">
      <w:r w:rsidRPr="00864A2A">
        <w:t>The following documents contain provisions which, through reference in this text, constitute provisions of the present document.</w:t>
      </w:r>
    </w:p>
    <w:p w14:paraId="086C3423" w14:textId="77777777" w:rsidR="00100B54" w:rsidRPr="00864A2A" w:rsidRDefault="00100B54" w:rsidP="00100B54">
      <w:pPr>
        <w:pStyle w:val="B1"/>
      </w:pPr>
      <w:r w:rsidRPr="00864A2A">
        <w:t>-</w:t>
      </w:r>
      <w:r w:rsidRPr="00864A2A">
        <w:tab/>
        <w:t>References are either specific (identified by date of publication, edition number, version number, etc.) or non</w:t>
      </w:r>
      <w:r w:rsidRPr="00864A2A">
        <w:noBreakHyphen/>
        <w:t>specific.</w:t>
      </w:r>
    </w:p>
    <w:p w14:paraId="3A18DB19" w14:textId="77777777" w:rsidR="00100B54" w:rsidRPr="00864A2A" w:rsidRDefault="00100B54" w:rsidP="00100B54">
      <w:pPr>
        <w:pStyle w:val="B1"/>
      </w:pPr>
      <w:r w:rsidRPr="00864A2A">
        <w:t>-</w:t>
      </w:r>
      <w:r w:rsidRPr="00864A2A">
        <w:tab/>
        <w:t>For a specific reference, subsequent revisions do not apply.</w:t>
      </w:r>
    </w:p>
    <w:p w14:paraId="669A2F00" w14:textId="77777777" w:rsidR="00100B54" w:rsidRPr="00864A2A" w:rsidRDefault="00100B54" w:rsidP="00100B54">
      <w:pPr>
        <w:pStyle w:val="B1"/>
      </w:pPr>
      <w:r w:rsidRPr="00864A2A">
        <w:t>-</w:t>
      </w:r>
      <w:r w:rsidRPr="00864A2A"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864A2A">
        <w:rPr>
          <w:i/>
        </w:rPr>
        <w:t>in the same Release as the present document</w:t>
      </w:r>
      <w:r w:rsidRPr="00864A2A">
        <w:t>.</w:t>
      </w:r>
    </w:p>
    <w:p w14:paraId="4409FE26" w14:textId="77777777" w:rsidR="00100B54" w:rsidRPr="00864A2A" w:rsidRDefault="00100B54" w:rsidP="00100B54">
      <w:pPr>
        <w:pStyle w:val="EX"/>
      </w:pPr>
      <w:r w:rsidRPr="00864A2A">
        <w:t>[1]</w:t>
      </w:r>
      <w:r w:rsidRPr="00864A2A">
        <w:tab/>
        <w:t xml:space="preserve">3GPP TS 32.101: "Telecommunication management; Principles and </w:t>
      </w:r>
      <w:proofErr w:type="gramStart"/>
      <w:r w:rsidRPr="00864A2A">
        <w:t>high level</w:t>
      </w:r>
      <w:proofErr w:type="gramEnd"/>
      <w:r w:rsidRPr="00864A2A">
        <w:t xml:space="preserve"> requirements". </w:t>
      </w:r>
    </w:p>
    <w:p w14:paraId="4E67C7E7" w14:textId="77777777" w:rsidR="00100B54" w:rsidRPr="00864A2A" w:rsidRDefault="00100B54" w:rsidP="00100B54">
      <w:pPr>
        <w:pStyle w:val="EX"/>
      </w:pPr>
      <w:r w:rsidRPr="00864A2A">
        <w:t>[2]</w:t>
      </w:r>
      <w:r w:rsidRPr="00864A2A">
        <w:tab/>
        <w:t>3GPP TS 32.102: "Telecommunication management; Architecture".</w:t>
      </w:r>
    </w:p>
    <w:p w14:paraId="7E6CC96C" w14:textId="77777777" w:rsidR="00100B54" w:rsidRPr="00864A2A" w:rsidRDefault="00100B54" w:rsidP="00100B54">
      <w:pPr>
        <w:pStyle w:val="EX"/>
      </w:pPr>
      <w:r w:rsidRPr="00864A2A">
        <w:t>[3]</w:t>
      </w:r>
      <w:r w:rsidRPr="00864A2A">
        <w:tab/>
        <w:t>3GPP TS 32.600: "Telecommunication management; Configuration Management (CM); Concept and high-level requirements".</w:t>
      </w:r>
    </w:p>
    <w:p w14:paraId="2E7832A4" w14:textId="77777777" w:rsidR="00100B54" w:rsidRPr="00864A2A" w:rsidRDefault="00100B54" w:rsidP="00100B54">
      <w:pPr>
        <w:pStyle w:val="EX"/>
      </w:pPr>
      <w:r w:rsidRPr="00864A2A">
        <w:t>[4]</w:t>
      </w:r>
      <w:r w:rsidRPr="00864A2A">
        <w:tab/>
        <w:t>3GPP TS 28.622: “Generic Network Resource Model (NRM) Integration Reference Point (IRP); Information Service (IS)”.</w:t>
      </w:r>
    </w:p>
    <w:p w14:paraId="543B818A" w14:textId="77777777" w:rsidR="00100B54" w:rsidRPr="00864A2A" w:rsidRDefault="00100B54" w:rsidP="00100B54">
      <w:pPr>
        <w:pStyle w:val="EX"/>
        <w:rPr>
          <w:rFonts w:ascii="Arial" w:hAnsi="Arial"/>
          <w:snapToGrid w:val="0"/>
        </w:rPr>
      </w:pPr>
      <w:r w:rsidRPr="00864A2A">
        <w:t>[5]</w:t>
      </w:r>
      <w:r w:rsidRPr="00864A2A">
        <w:tab/>
        <w:t>Void</w:t>
      </w:r>
    </w:p>
    <w:p w14:paraId="09E55B4F" w14:textId="77777777" w:rsidR="00100B54" w:rsidRPr="00864A2A" w:rsidRDefault="00100B54" w:rsidP="00100B54">
      <w:pPr>
        <w:pStyle w:val="EX"/>
        <w:rPr>
          <w:snapToGrid w:val="0"/>
        </w:rPr>
      </w:pPr>
      <w:r w:rsidRPr="00864A2A">
        <w:t>[6]</w:t>
      </w:r>
      <w:r w:rsidRPr="00864A2A">
        <w:tab/>
        <w:t>Void</w:t>
      </w:r>
    </w:p>
    <w:p w14:paraId="3EECA6D0" w14:textId="77777777" w:rsidR="00100B54" w:rsidRPr="00864A2A" w:rsidRDefault="00100B54" w:rsidP="00100B54">
      <w:pPr>
        <w:pStyle w:val="EX"/>
      </w:pPr>
      <w:r w:rsidRPr="00864A2A">
        <w:t>[7]</w:t>
      </w:r>
      <w:r w:rsidRPr="00864A2A">
        <w:tab/>
        <w:t>Void</w:t>
      </w:r>
    </w:p>
    <w:p w14:paraId="17C84D7C" w14:textId="77777777" w:rsidR="00100B54" w:rsidRPr="00864A2A" w:rsidRDefault="00100B54" w:rsidP="00100B54">
      <w:pPr>
        <w:pStyle w:val="EX"/>
      </w:pPr>
      <w:r w:rsidRPr="00864A2A">
        <w:t>[8]</w:t>
      </w:r>
      <w:r w:rsidRPr="00864A2A">
        <w:tab/>
        <w:t>Void</w:t>
      </w:r>
    </w:p>
    <w:p w14:paraId="7A51524E" w14:textId="77777777" w:rsidR="00100B54" w:rsidRPr="00864A2A" w:rsidRDefault="00100B54" w:rsidP="00100B54">
      <w:pPr>
        <w:pStyle w:val="EX"/>
      </w:pPr>
      <w:r w:rsidRPr="00864A2A">
        <w:t>[9]</w:t>
      </w:r>
      <w:r w:rsidRPr="00864A2A">
        <w:tab/>
        <w:t>Void.</w:t>
      </w:r>
    </w:p>
    <w:p w14:paraId="1CCF6663" w14:textId="77777777" w:rsidR="00100B54" w:rsidRPr="00864A2A" w:rsidRDefault="00100B54" w:rsidP="00100B54">
      <w:pPr>
        <w:pStyle w:val="EX"/>
        <w:rPr>
          <w:rFonts w:ascii="Arial" w:hAnsi="Arial" w:cs="Arial"/>
          <w:lang w:eastAsia="zh-CN"/>
        </w:rPr>
      </w:pPr>
      <w:r w:rsidRPr="00864A2A">
        <w:t>[10]</w:t>
      </w:r>
      <w:r w:rsidRPr="00864A2A">
        <w:tab/>
      </w:r>
      <w:r w:rsidRPr="00864A2A">
        <w:rPr>
          <w:bCs/>
          <w:kern w:val="36"/>
        </w:rPr>
        <w:t>Void</w:t>
      </w:r>
    </w:p>
    <w:p w14:paraId="5B9794BE" w14:textId="77777777" w:rsidR="00100B54" w:rsidRPr="00864A2A" w:rsidRDefault="00100B54" w:rsidP="00100B54">
      <w:pPr>
        <w:pStyle w:val="EX"/>
      </w:pPr>
      <w:r w:rsidRPr="00864A2A">
        <w:t>[11]</w:t>
      </w:r>
      <w:r w:rsidRPr="00864A2A">
        <w:tab/>
      </w:r>
      <w:r w:rsidRPr="00864A2A">
        <w:rPr>
          <w:bCs/>
          <w:kern w:val="36"/>
        </w:rPr>
        <w:t>Void</w:t>
      </w:r>
    </w:p>
    <w:p w14:paraId="61322060" w14:textId="77777777" w:rsidR="00100B54" w:rsidRPr="00864A2A" w:rsidRDefault="00100B54" w:rsidP="00100B54">
      <w:pPr>
        <w:pStyle w:val="EX"/>
        <w:rPr>
          <w:lang w:eastAsia="zh-CN"/>
        </w:rPr>
      </w:pPr>
      <w:r w:rsidRPr="00864A2A">
        <w:t>[12]</w:t>
      </w:r>
      <w:r w:rsidRPr="00864A2A">
        <w:tab/>
      </w:r>
      <w:r w:rsidRPr="00864A2A">
        <w:rPr>
          <w:lang w:eastAsia="zh-CN"/>
        </w:rPr>
        <w:t>Void</w:t>
      </w:r>
    </w:p>
    <w:p w14:paraId="5B10FD88" w14:textId="77777777" w:rsidR="00100B54" w:rsidRPr="00864A2A" w:rsidRDefault="00100B54" w:rsidP="00100B54">
      <w:pPr>
        <w:pStyle w:val="EX"/>
      </w:pPr>
      <w:r w:rsidRPr="00864A2A">
        <w:rPr>
          <w:lang w:eastAsia="zh-CN"/>
        </w:rPr>
        <w:t>[13]</w:t>
      </w:r>
      <w:r w:rsidRPr="00864A2A">
        <w:rPr>
          <w:lang w:eastAsia="zh-CN"/>
        </w:rPr>
        <w:tab/>
      </w:r>
      <w:r w:rsidRPr="00864A2A">
        <w:t>Void</w:t>
      </w:r>
    </w:p>
    <w:p w14:paraId="35DB3182" w14:textId="77777777" w:rsidR="00100B54" w:rsidRPr="00864A2A" w:rsidRDefault="00100B54" w:rsidP="00100B54">
      <w:pPr>
        <w:pStyle w:val="EX"/>
      </w:pPr>
      <w:r w:rsidRPr="00864A2A">
        <w:rPr>
          <w:lang w:eastAsia="zh-CN"/>
        </w:rPr>
        <w:t>[14]</w:t>
      </w:r>
      <w:r w:rsidRPr="00864A2A">
        <w:rPr>
          <w:lang w:eastAsia="zh-CN"/>
        </w:rPr>
        <w:tab/>
      </w:r>
      <w:r w:rsidRPr="00864A2A">
        <w:t>3GPP TS 32.160: "Management and orchestration; Management Service Template".</w:t>
      </w:r>
    </w:p>
    <w:p w14:paraId="35071FAB" w14:textId="77777777" w:rsidR="00100B54" w:rsidRPr="00864A2A" w:rsidRDefault="00100B54" w:rsidP="00100B54">
      <w:pPr>
        <w:pStyle w:val="EX"/>
      </w:pPr>
      <w:r w:rsidRPr="00864A2A">
        <w:t>[15]</w:t>
      </w:r>
      <w:r w:rsidRPr="00864A2A">
        <w:tab/>
        <w:t>3GPP TR 21.905: "Vocabulary for 3GPP Specifications".</w:t>
      </w:r>
    </w:p>
    <w:p w14:paraId="6D56BBFC" w14:textId="77777777" w:rsidR="00100B54" w:rsidRPr="00864A2A" w:rsidRDefault="00100B54" w:rsidP="00100B54">
      <w:pPr>
        <w:pStyle w:val="EX"/>
      </w:pPr>
      <w:r w:rsidRPr="00864A2A">
        <w:t>[16]</w:t>
      </w:r>
      <w:r w:rsidRPr="00864A2A">
        <w:tab/>
        <w:t>IETF RFC 8528: "YANG Schema Mount".</w:t>
      </w:r>
    </w:p>
    <w:p w14:paraId="33769CB9" w14:textId="2E3DAB8C" w:rsidR="00100B54" w:rsidRPr="00E807DE" w:rsidRDefault="00100B54" w:rsidP="00100B54">
      <w:pPr>
        <w:pStyle w:val="EX"/>
      </w:pPr>
      <w:r w:rsidRPr="00E807DE">
        <w:t>[17]</w:t>
      </w:r>
      <w:r w:rsidRPr="00E807DE">
        <w:tab/>
        <w:t xml:space="preserve">Management and Orchestration APIs Stage 3 Repository </w:t>
      </w:r>
      <w:ins w:id="2" w:author="Huawei SA5#164" w:date="2025-11-07T20:59:00Z">
        <w:r>
          <w:rPr>
            <w:color w:val="0000FF"/>
            <w:u w:val="single"/>
          </w:rPr>
          <w:fldChar w:fldCharType="begin"/>
        </w:r>
        <w:r>
          <w:rPr>
            <w:color w:val="0000FF"/>
            <w:u w:val="single"/>
          </w:rPr>
          <w:instrText xml:space="preserve"> HYPERLINK "</w:instrText>
        </w:r>
      </w:ins>
      <w:r>
        <w:rPr>
          <w:color w:val="0000FF"/>
          <w:u w:val="single"/>
        </w:rPr>
        <w:instrText>https://forge.3gpp.org/rep/sa5/MnS/-/tree/Tag_</w:instrText>
      </w:r>
      <w:ins w:id="3" w:author="Huawei SA5#164" w:date="2025-11-07T20:59:00Z">
        <w:r>
          <w:rPr>
            <w:color w:val="0000FF"/>
            <w:u w:val="single"/>
          </w:rPr>
          <w:instrText>Rel</w:instrText>
        </w:r>
        <w:r>
          <w:rPr>
            <w:color w:val="0000FF"/>
            <w:u w:val="single"/>
          </w:rPr>
          <w:instrText>20</w:instrText>
        </w:r>
      </w:ins>
      <w:r>
        <w:rPr>
          <w:color w:val="0000FF"/>
          <w:u w:val="single"/>
        </w:rPr>
        <w:instrText>_SA1</w:instrText>
      </w:r>
      <w:ins w:id="4" w:author="Huawei SA5#164" w:date="2025-11-07T20:59:00Z">
        <w:r>
          <w:rPr>
            <w:color w:val="0000FF"/>
            <w:u w:val="single"/>
          </w:rPr>
          <w:instrText>10</w:instrText>
        </w:r>
      </w:ins>
      <w:r>
        <w:rPr>
          <w:color w:val="0000FF"/>
          <w:u w:val="single"/>
        </w:rPr>
        <w:instrText>/</w:instrText>
      </w:r>
      <w:ins w:id="5" w:author="Huawei SA5#164" w:date="2025-11-07T20:59:00Z">
        <w:r>
          <w:rPr>
            <w:color w:val="0000FF"/>
            <w:u w:val="single"/>
          </w:rPr>
          <w:instrText xml:space="preserve">" </w:instrText>
        </w:r>
        <w:r>
          <w:rPr>
            <w:color w:val="0000FF"/>
            <w:u w:val="single"/>
          </w:rPr>
          <w:fldChar w:fldCharType="separate"/>
        </w:r>
      </w:ins>
      <w:r w:rsidRPr="001B4601">
        <w:rPr>
          <w:rStyle w:val="aa"/>
        </w:rPr>
        <w:t>https://forge.3gpp.org/rep/sa5/MnS/-/tree/Tag_</w:t>
      </w:r>
      <w:del w:id="6" w:author="Huawei SA5#164" w:date="2025-11-07T20:59:00Z">
        <w:r w:rsidRPr="001B4601" w:rsidDel="00100B54">
          <w:rPr>
            <w:rStyle w:val="aa"/>
          </w:rPr>
          <w:delText>Rel19</w:delText>
        </w:r>
      </w:del>
      <w:ins w:id="7" w:author="Huawei SA5#164" w:date="2025-11-07T20:59:00Z">
        <w:r w:rsidRPr="001B4601">
          <w:rPr>
            <w:rStyle w:val="aa"/>
          </w:rPr>
          <w:t>Rel20</w:t>
        </w:r>
      </w:ins>
      <w:r w:rsidRPr="001B4601">
        <w:rPr>
          <w:rStyle w:val="aa"/>
        </w:rPr>
        <w:t>_SA1</w:t>
      </w:r>
      <w:ins w:id="8" w:author="Huawei SA5#164" w:date="2025-11-07T20:59:00Z">
        <w:r w:rsidRPr="001B4601">
          <w:rPr>
            <w:rStyle w:val="aa"/>
          </w:rPr>
          <w:t>10</w:t>
        </w:r>
      </w:ins>
      <w:del w:id="9" w:author="Huawei SA5#164" w:date="2025-11-07T20:59:00Z">
        <w:r w:rsidRPr="001B4601" w:rsidDel="00100B54">
          <w:rPr>
            <w:rStyle w:val="aa"/>
          </w:rPr>
          <w:delText>09</w:delText>
        </w:r>
      </w:del>
      <w:r w:rsidRPr="001B4601">
        <w:rPr>
          <w:rStyle w:val="aa"/>
        </w:rPr>
        <w:t>/</w:t>
      </w:r>
      <w:ins w:id="10" w:author="Huawei SA5#164" w:date="2025-11-07T20:59:00Z">
        <w:r>
          <w:rPr>
            <w:color w:val="0000FF"/>
            <w:u w:val="single"/>
          </w:rPr>
          <w:fldChar w:fldCharType="end"/>
        </w:r>
      </w:ins>
    </w:p>
    <w:p w14:paraId="68672784" w14:textId="77777777" w:rsidR="00100B54" w:rsidRPr="00864A2A" w:rsidRDefault="00100B54" w:rsidP="00100B54">
      <w:pPr>
        <w:pStyle w:val="EX"/>
        <w:rPr>
          <w:snapToGrid w:val="0"/>
        </w:rPr>
      </w:pPr>
      <w:r w:rsidRPr="00864A2A">
        <w:rPr>
          <w:snapToGrid w:val="0"/>
        </w:rPr>
        <w:t>[18]</w:t>
      </w:r>
      <w:r w:rsidRPr="00864A2A">
        <w:rPr>
          <w:snapToGrid w:val="0"/>
        </w:rPr>
        <w:tab/>
        <w:t>RFC 8525: "YANG Library"</w:t>
      </w:r>
      <w:bookmarkStart w:id="11" w:name="_GoBack"/>
      <w:bookmarkEnd w:id="11"/>
    </w:p>
    <w:p w14:paraId="5863E9A3" w14:textId="77777777" w:rsidR="00100B54" w:rsidRDefault="00100B54" w:rsidP="00100B54">
      <w:pPr>
        <w:pStyle w:val="EX"/>
        <w:rPr>
          <w:snapToGrid w:val="0"/>
        </w:rPr>
      </w:pPr>
      <w:r w:rsidRPr="00864A2A">
        <w:rPr>
          <w:snapToGrid w:val="0"/>
        </w:rPr>
        <w:t>[19]</w:t>
      </w:r>
      <w:r w:rsidRPr="00864A2A">
        <w:rPr>
          <w:snapToGrid w:val="0"/>
        </w:rPr>
        <w:tab/>
        <w:t>RFC 6022: "YANG Module for NETCONF Monitoring"</w:t>
      </w:r>
    </w:p>
    <w:p w14:paraId="0C0707A2" w14:textId="77777777" w:rsidR="00100B54" w:rsidRDefault="00100B54" w:rsidP="00100B54">
      <w:pPr>
        <w:pStyle w:val="EX"/>
      </w:pPr>
      <w:r>
        <w:t>[20]</w:t>
      </w:r>
      <w:r>
        <w:tab/>
        <w:t>3GPP TS 28.533: "</w:t>
      </w:r>
      <w:r w:rsidRPr="0064397E">
        <w:t>Management and orchestration; Architecture framework</w:t>
      </w:r>
      <w:r>
        <w:t>"</w:t>
      </w:r>
    </w:p>
    <w:p w14:paraId="04BC772B" w14:textId="77777777" w:rsidR="00100B54" w:rsidRDefault="00100B54" w:rsidP="00100B54">
      <w:pPr>
        <w:pStyle w:val="EX"/>
      </w:pPr>
      <w:r>
        <w:t>[</w:t>
      </w:r>
      <w:r>
        <w:rPr>
          <w:lang w:eastAsia="zh-CN"/>
        </w:rPr>
        <w:t>21</w:t>
      </w:r>
      <w:r>
        <w:t>]</w:t>
      </w:r>
      <w:r>
        <w:tab/>
        <w:t xml:space="preserve">3GPP TS </w:t>
      </w:r>
      <w:r>
        <w:rPr>
          <w:rFonts w:hint="eastAsia"/>
          <w:lang w:eastAsia="zh-CN"/>
        </w:rPr>
        <w:t>3</w:t>
      </w:r>
      <w:r>
        <w:t>2.</w:t>
      </w:r>
      <w:r>
        <w:rPr>
          <w:rFonts w:hint="eastAsia"/>
          <w:lang w:eastAsia="zh-CN"/>
        </w:rPr>
        <w:t>161</w:t>
      </w:r>
      <w:r>
        <w:t>: "</w:t>
      </w:r>
      <w:r w:rsidRPr="00AC3864">
        <w:t>Management and orchestration; JSON expressions (</w:t>
      </w:r>
      <w:proofErr w:type="spellStart"/>
      <w:r w:rsidRPr="00AC3864">
        <w:t>Jex</w:t>
      </w:r>
      <w:proofErr w:type="spellEnd"/>
      <w:r w:rsidRPr="00AC3864">
        <w:t>)</w:t>
      </w:r>
      <w:r>
        <w:t>".</w:t>
      </w:r>
    </w:p>
    <w:p w14:paraId="4D3471A1" w14:textId="77777777" w:rsidR="00100B54" w:rsidRDefault="00100B54" w:rsidP="00100B54">
      <w:pPr>
        <w:pStyle w:val="EX"/>
        <w:rPr>
          <w:lang w:val="en-US"/>
        </w:rPr>
      </w:pPr>
      <w:r w:rsidRPr="001D2CEF">
        <w:rPr>
          <w:snapToGrid w:val="0"/>
        </w:rPr>
        <w:t>[</w:t>
      </w:r>
      <w:r>
        <w:rPr>
          <w:snapToGrid w:val="0"/>
        </w:rPr>
        <w:t>22</w:t>
      </w:r>
      <w:r w:rsidRPr="001D2CEF">
        <w:rPr>
          <w:snapToGrid w:val="0"/>
        </w:rPr>
        <w:t>]</w:t>
      </w:r>
      <w:r w:rsidRPr="001D2CEF">
        <w:rPr>
          <w:snapToGrid w:val="0"/>
        </w:rPr>
        <w:tab/>
      </w:r>
      <w:r w:rsidRPr="001D2CEF">
        <w:rPr>
          <w:lang w:val="en-US"/>
        </w:rPr>
        <w:t xml:space="preserve">OpenAPI: </w:t>
      </w:r>
      <w:r w:rsidRPr="001D2CEF">
        <w:t>"</w:t>
      </w:r>
      <w:r w:rsidRPr="001D2CEF">
        <w:rPr>
          <w:lang w:val="en-US"/>
        </w:rPr>
        <w:t>OpenAPI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6FF8127D" w14:textId="77777777" w:rsidR="00100B54" w:rsidRDefault="00100B54" w:rsidP="00100B54">
      <w:pPr>
        <w:pStyle w:val="EX"/>
        <w:rPr>
          <w:lang w:val="en-US"/>
        </w:rPr>
      </w:pPr>
      <w:r>
        <w:rPr>
          <w:lang w:val="en-US"/>
        </w:rPr>
        <w:t>[23]</w:t>
      </w:r>
      <w:r>
        <w:rPr>
          <w:lang w:val="en-US"/>
        </w:rPr>
        <w:tab/>
        <w:t>IETF RFC 7950: “The YANG 1.1 Data Modeling Language”</w:t>
      </w:r>
    </w:p>
    <w:p w14:paraId="1AEA3FEC" w14:textId="77777777" w:rsidR="00100B54" w:rsidRPr="00D36464" w:rsidRDefault="00100B54" w:rsidP="00100B54">
      <w:pPr>
        <w:pStyle w:val="EX"/>
      </w:pPr>
      <w:r>
        <w:rPr>
          <w:lang w:val="en-US"/>
        </w:rPr>
        <w:t>[24]</w:t>
      </w:r>
      <w:r>
        <w:rPr>
          <w:lang w:val="en-US"/>
        </w:rPr>
        <w:tab/>
        <w:t>IETF RFC 6991: “</w:t>
      </w:r>
      <w:r w:rsidRPr="00CE7B2F">
        <w:rPr>
          <w:lang w:val="en-US"/>
        </w:rPr>
        <w:t>Common YANG Data Types</w:t>
      </w:r>
      <w:r>
        <w:rPr>
          <w:lang w:val="en-US"/>
        </w:rPr>
        <w:t>”</w:t>
      </w:r>
    </w:p>
    <w:p w14:paraId="00D962B4" w14:textId="77777777" w:rsidR="00100B54" w:rsidRDefault="00100B54" w:rsidP="00907550">
      <w:pPr>
        <w:pStyle w:val="CRSeparator"/>
      </w:pPr>
    </w:p>
    <w:p w14:paraId="053D9300" w14:textId="44EE30F8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302E46" w14:textId="77777777" w:rsidR="000D2BE3" w:rsidRDefault="000D2BE3">
      <w:r>
        <w:separator/>
      </w:r>
    </w:p>
  </w:endnote>
  <w:endnote w:type="continuationSeparator" w:id="0">
    <w:p w14:paraId="1B9C1DDC" w14:textId="77777777" w:rsidR="000D2BE3" w:rsidRDefault="000D2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A4CF34" w14:textId="77777777" w:rsidR="000D2BE3" w:rsidRDefault="000D2BE3">
      <w:r>
        <w:separator/>
      </w:r>
    </w:p>
  </w:footnote>
  <w:footnote w:type="continuationSeparator" w:id="0">
    <w:p w14:paraId="5C02FE31" w14:textId="77777777" w:rsidR="000D2BE3" w:rsidRDefault="000D2B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SA5#164">
    <w15:presenceInfo w15:providerId="None" w15:userId="Huawei SA5#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2BE3"/>
    <w:rsid w:val="000D44B3"/>
    <w:rsid w:val="00100B54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065CC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A2965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863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86332"/>
    <w:pPr>
      <w:outlineLvl w:val="5"/>
    </w:pPr>
  </w:style>
  <w:style w:type="paragraph" w:styleId="7">
    <w:name w:val="heading 7"/>
    <w:basedOn w:val="H6"/>
    <w:next w:val="a"/>
    <w:qFormat/>
    <w:rsid w:val="00386332"/>
    <w:pPr>
      <w:outlineLvl w:val="6"/>
    </w:pPr>
  </w:style>
  <w:style w:type="paragraph" w:styleId="8">
    <w:name w:val="heading 8"/>
    <w:basedOn w:val="1"/>
    <w:next w:val="a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863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386332"/>
    <w:pPr>
      <w:ind w:left="284"/>
    </w:pPr>
  </w:style>
  <w:style w:type="paragraph" w:styleId="10">
    <w:name w:val="index 1"/>
    <w:basedOn w:val="a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86332"/>
    <w:pPr>
      <w:outlineLvl w:val="9"/>
    </w:pPr>
  </w:style>
  <w:style w:type="paragraph" w:styleId="21">
    <w:name w:val="List Number 2"/>
    <w:basedOn w:val="a3"/>
    <w:rsid w:val="00386332"/>
    <w:pPr>
      <w:ind w:left="851"/>
    </w:pPr>
  </w:style>
  <w:style w:type="paragraph" w:styleId="a4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386332"/>
    <w:rPr>
      <w:b/>
      <w:position w:val="6"/>
      <w:sz w:val="16"/>
    </w:rPr>
  </w:style>
  <w:style w:type="paragraph" w:styleId="a6">
    <w:name w:val="footnote text"/>
    <w:basedOn w:val="a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a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a"/>
    <w:link w:val="EXChar"/>
    <w:qFormat/>
    <w:rsid w:val="00386332"/>
    <w:pPr>
      <w:keepLines/>
      <w:ind w:left="1702" w:hanging="1418"/>
    </w:pPr>
  </w:style>
  <w:style w:type="paragraph" w:customStyle="1" w:styleId="FP">
    <w:name w:val="FP"/>
    <w:basedOn w:val="a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a"/>
    <w:semiHidden/>
    <w:rsid w:val="00386332"/>
    <w:pPr>
      <w:ind w:left="1985" w:hanging="1985"/>
    </w:pPr>
  </w:style>
  <w:style w:type="paragraph" w:styleId="TOC7">
    <w:name w:val="toc 7"/>
    <w:basedOn w:val="TOC6"/>
    <w:next w:val="a"/>
    <w:semiHidden/>
    <w:rsid w:val="00386332"/>
    <w:pPr>
      <w:ind w:left="2268" w:hanging="2268"/>
    </w:pPr>
  </w:style>
  <w:style w:type="paragraph" w:styleId="22">
    <w:name w:val="List Bullet 2"/>
    <w:basedOn w:val="a7"/>
    <w:rsid w:val="00386332"/>
    <w:pPr>
      <w:ind w:left="851"/>
    </w:pPr>
  </w:style>
  <w:style w:type="paragraph" w:styleId="30">
    <w:name w:val="List Bullet 3"/>
    <w:basedOn w:val="22"/>
    <w:rsid w:val="00386332"/>
    <w:pPr>
      <w:ind w:left="1135"/>
    </w:pPr>
  </w:style>
  <w:style w:type="paragraph" w:styleId="a3">
    <w:name w:val="List Number"/>
    <w:basedOn w:val="a8"/>
    <w:rsid w:val="00386332"/>
  </w:style>
  <w:style w:type="paragraph" w:customStyle="1" w:styleId="EQ">
    <w:name w:val="EQ"/>
    <w:basedOn w:val="a"/>
    <w:next w:val="a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a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3">
    <w:name w:val="List 2"/>
    <w:basedOn w:val="a8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386332"/>
    <w:pPr>
      <w:ind w:left="1135"/>
    </w:pPr>
  </w:style>
  <w:style w:type="paragraph" w:styleId="40">
    <w:name w:val="List 4"/>
    <w:basedOn w:val="31"/>
    <w:rsid w:val="00386332"/>
    <w:pPr>
      <w:ind w:left="1418"/>
    </w:pPr>
  </w:style>
  <w:style w:type="paragraph" w:styleId="50">
    <w:name w:val="List 5"/>
    <w:basedOn w:val="40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a8">
    <w:name w:val="List"/>
    <w:basedOn w:val="a"/>
    <w:rsid w:val="00386332"/>
    <w:pPr>
      <w:ind w:left="568" w:hanging="284"/>
    </w:pPr>
  </w:style>
  <w:style w:type="paragraph" w:styleId="a7">
    <w:name w:val="List Bullet"/>
    <w:basedOn w:val="a8"/>
    <w:rsid w:val="00386332"/>
  </w:style>
  <w:style w:type="paragraph" w:styleId="41">
    <w:name w:val="List Bullet 4"/>
    <w:basedOn w:val="30"/>
    <w:rsid w:val="00386332"/>
    <w:pPr>
      <w:ind w:left="1418"/>
    </w:pPr>
  </w:style>
  <w:style w:type="paragraph" w:styleId="51">
    <w:name w:val="List Bullet 5"/>
    <w:basedOn w:val="41"/>
    <w:rsid w:val="00386332"/>
    <w:pPr>
      <w:ind w:left="1702"/>
    </w:pPr>
  </w:style>
  <w:style w:type="paragraph" w:customStyle="1" w:styleId="B1">
    <w:name w:val="B1"/>
    <w:basedOn w:val="a8"/>
    <w:link w:val="B1Char"/>
    <w:rsid w:val="00386332"/>
  </w:style>
  <w:style w:type="paragraph" w:customStyle="1" w:styleId="B2">
    <w:name w:val="B2"/>
    <w:basedOn w:val="23"/>
    <w:rsid w:val="00386332"/>
  </w:style>
  <w:style w:type="paragraph" w:customStyle="1" w:styleId="B3">
    <w:name w:val="B3"/>
    <w:basedOn w:val="31"/>
    <w:rsid w:val="00386332"/>
  </w:style>
  <w:style w:type="paragraph" w:customStyle="1" w:styleId="B4">
    <w:name w:val="B4"/>
    <w:basedOn w:val="40"/>
    <w:rsid w:val="00386332"/>
  </w:style>
  <w:style w:type="paragraph" w:customStyle="1" w:styleId="B5">
    <w:name w:val="B5"/>
    <w:basedOn w:val="50"/>
    <w:rsid w:val="00386332"/>
  </w:style>
  <w:style w:type="paragraph" w:styleId="a9">
    <w:name w:val="footer"/>
    <w:basedOn w:val="a4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af1">
    <w:name w:val="Unresolved Mention"/>
    <w:basedOn w:val="a0"/>
    <w:uiPriority w:val="99"/>
    <w:semiHidden/>
    <w:unhideWhenUsed/>
    <w:rsid w:val="00100B54"/>
    <w:rPr>
      <w:color w:val="605E5C"/>
      <w:shd w:val="clear" w:color="auto" w:fill="E1DFDD"/>
    </w:rPr>
  </w:style>
  <w:style w:type="character" w:customStyle="1" w:styleId="EXChar">
    <w:name w:val="EX Char"/>
    <w:link w:val="EX"/>
    <w:rsid w:val="00100B54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100B5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tree/Tag_Rel20_SA110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1D0044-4F44-4FEE-B650-25620841E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719</Words>
  <Characters>4099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SA5#164</cp:lastModifiedBy>
  <cp:revision>8</cp:revision>
  <cp:lastPrinted>1899-12-31T23:00:00Z</cp:lastPrinted>
  <dcterms:created xsi:type="dcterms:W3CDTF">2025-10-24T13:14:00Z</dcterms:created>
  <dcterms:modified xsi:type="dcterms:W3CDTF">2025-11-07T12:59:00Z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S5-255287</vt:lpwstr>
  </property>
  <property fmtid="{D5CDD505-2E9C-101B-9397-08002B2CF9AE}" pid="10" name="Spec#">
    <vt:lpwstr>28.623</vt:lpwstr>
  </property>
  <property fmtid="{D5CDD505-2E9C-101B-9397-08002B2CF9AE}" pid="11" name="Cr#">
    <vt:lpwstr>0596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Rel-20 CR TS 28.623 Update the forge reference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AdNRM_Ph4-OAM</vt:lpwstr>
  </property>
  <property fmtid="{D5CDD505-2E9C-101B-9397-08002B2CF9AE}" pid="18" name="Cat">
    <vt:lpwstr>C</vt:lpwstr>
  </property>
  <property fmtid="{D5CDD505-2E9C-101B-9397-08002B2CF9AE}" pid="19" name="ResDate">
    <vt:lpwstr>2025-11-07</vt:lpwstr>
  </property>
  <property fmtid="{D5CDD505-2E9C-101B-9397-08002B2CF9AE}" pid="20" name="Release">
    <vt:lpwstr>Rel-20</vt:lpwstr>
  </property>
</Properties>
</file>